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1AE2" w14:textId="59A0D08A" w:rsidR="00280C57" w:rsidRPr="00FA62EC" w:rsidRDefault="004A26DE" w:rsidP="00280C57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>Trial Specific Pharmacy/IMP Handling Manual Review</w:t>
      </w:r>
    </w:p>
    <w:p w14:paraId="20B10155" w14:textId="77777777" w:rsidR="00280C57" w:rsidRDefault="00280C57" w:rsidP="00280C57">
      <w:pPr>
        <w:rPr>
          <w:rFonts w:ascii="Arial" w:hAnsi="Arial" w:cs="Arial"/>
        </w:rPr>
      </w:pP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2192"/>
        <w:gridCol w:w="1021"/>
        <w:gridCol w:w="570"/>
        <w:gridCol w:w="92"/>
        <w:gridCol w:w="706"/>
        <w:gridCol w:w="688"/>
        <w:gridCol w:w="771"/>
        <w:gridCol w:w="920"/>
        <w:gridCol w:w="803"/>
        <w:gridCol w:w="709"/>
        <w:gridCol w:w="850"/>
      </w:tblGrid>
      <w:tr w:rsidR="004A26DE" w:rsidRPr="004A26DE" w14:paraId="362EB630" w14:textId="77777777" w:rsidTr="000F1938">
        <w:tc>
          <w:tcPr>
            <w:tcW w:w="9322" w:type="dxa"/>
            <w:gridSpan w:val="11"/>
            <w:shd w:val="clear" w:color="auto" w:fill="00325F"/>
          </w:tcPr>
          <w:p w14:paraId="13260F8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A26DE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4A26DE" w:rsidRPr="004A26DE" w14:paraId="3285163F" w14:textId="77777777" w:rsidTr="0065437E">
        <w:tc>
          <w:tcPr>
            <w:tcW w:w="21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02ADA" w14:textId="042B47CA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Study name</w:t>
            </w:r>
          </w:p>
        </w:tc>
        <w:tc>
          <w:tcPr>
            <w:tcW w:w="7130" w:type="dxa"/>
            <w:gridSpan w:val="10"/>
          </w:tcPr>
          <w:p w14:paraId="3C48B7C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BE1053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2FC9A89E" w14:textId="77777777" w:rsidTr="0065437E"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33D6A" w14:textId="095AEBB3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Type of study</w:t>
            </w:r>
          </w:p>
        </w:tc>
        <w:tc>
          <w:tcPr>
            <w:tcW w:w="7130" w:type="dxa"/>
            <w:gridSpan w:val="10"/>
          </w:tcPr>
          <w:p w14:paraId="1547CCC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87836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10A7BD4D" w14:textId="77777777" w:rsidTr="0065437E">
        <w:trPr>
          <w:trHeight w:val="399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7BE7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IMP/agent name</w:t>
            </w:r>
          </w:p>
        </w:tc>
        <w:tc>
          <w:tcPr>
            <w:tcW w:w="3077" w:type="dxa"/>
            <w:gridSpan w:val="5"/>
          </w:tcPr>
          <w:p w14:paraId="1EDC4A33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2F2F2" w:themeFill="background1" w:themeFillShade="F2"/>
            <w:vAlign w:val="center"/>
          </w:tcPr>
          <w:p w14:paraId="041754F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Dose/quantity received</w:t>
            </w:r>
          </w:p>
        </w:tc>
        <w:tc>
          <w:tcPr>
            <w:tcW w:w="2362" w:type="dxa"/>
            <w:gridSpan w:val="3"/>
          </w:tcPr>
          <w:p w14:paraId="0E23DB7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0CDFBAC5" w14:textId="77777777" w:rsidTr="0065437E">
        <w:trPr>
          <w:trHeight w:val="399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5EE9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Type of stock</w:t>
            </w:r>
          </w:p>
        </w:tc>
        <w:tc>
          <w:tcPr>
            <w:tcW w:w="1021" w:type="dxa"/>
            <w:shd w:val="clear" w:color="auto" w:fill="F2F2F2" w:themeFill="background1" w:themeFillShade="F2"/>
          </w:tcPr>
          <w:p w14:paraId="7A6FED59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Standard stock</w:t>
            </w:r>
          </w:p>
        </w:tc>
        <w:tc>
          <w:tcPr>
            <w:tcW w:w="570" w:type="dxa"/>
          </w:tcPr>
          <w:p w14:paraId="32F17A4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shd w:val="clear" w:color="auto" w:fill="F2F2F2" w:themeFill="background1" w:themeFillShade="F2"/>
          </w:tcPr>
          <w:p w14:paraId="74EBBA18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Ring fenced standard stock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24F2A8D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F2F2F2" w:themeFill="background1" w:themeFillShade="F2"/>
            <w:vAlign w:val="center"/>
          </w:tcPr>
          <w:p w14:paraId="02201235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Supplied for trial</w:t>
            </w:r>
          </w:p>
        </w:tc>
        <w:tc>
          <w:tcPr>
            <w:tcW w:w="803" w:type="dxa"/>
          </w:tcPr>
          <w:p w14:paraId="23672A7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D4B4F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  <w:p w14:paraId="462FCFE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(list)</w:t>
            </w:r>
          </w:p>
        </w:tc>
        <w:tc>
          <w:tcPr>
            <w:tcW w:w="850" w:type="dxa"/>
          </w:tcPr>
          <w:p w14:paraId="3348D9F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62AA702B" w14:textId="77777777" w:rsidTr="0065437E">
        <w:trPr>
          <w:trHeight w:val="399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CD4B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Number/time points of dispensing according to protocol</w:t>
            </w:r>
          </w:p>
        </w:tc>
        <w:tc>
          <w:tcPr>
            <w:tcW w:w="3077" w:type="dxa"/>
            <w:gridSpan w:val="5"/>
          </w:tcPr>
          <w:p w14:paraId="4D4905F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2F2F2" w:themeFill="background1" w:themeFillShade="F2"/>
            <w:vAlign w:val="center"/>
          </w:tcPr>
          <w:p w14:paraId="0577737C" w14:textId="6F62E00C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Any special dispensing instructions</w:t>
            </w:r>
          </w:p>
        </w:tc>
        <w:tc>
          <w:tcPr>
            <w:tcW w:w="2362" w:type="dxa"/>
            <w:gridSpan w:val="3"/>
          </w:tcPr>
          <w:p w14:paraId="529614D7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0DBF49FA" w14:textId="77777777" w:rsidTr="0065437E"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E0952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Pharmacy performing manufacturing step (</w:t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CD8779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662" w:type="dxa"/>
            <w:gridSpan w:val="2"/>
            <w:vAlign w:val="center"/>
          </w:tcPr>
          <w:p w14:paraId="0771A04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2D1F4A6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688" w:type="dxa"/>
            <w:vAlign w:val="center"/>
          </w:tcPr>
          <w:p w14:paraId="2476B74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2F2F2" w:themeFill="background1" w:themeFillShade="F2"/>
          </w:tcPr>
          <w:p w14:paraId="7962C2E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proofErr w:type="gramStart"/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 please list </w:t>
            </w:r>
          </w:p>
          <w:p w14:paraId="5CDD5358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(e.g. CT labelling, re-packaging, blinding)</w:t>
            </w: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2" w:type="dxa"/>
            <w:gridSpan w:val="3"/>
            <w:vAlign w:val="center"/>
          </w:tcPr>
          <w:p w14:paraId="31D32F03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5314B77F" w14:textId="77777777" w:rsidTr="0065437E"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5C50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IMP/agent storage location (</w:t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CE462C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Pharmacy</w:t>
            </w:r>
          </w:p>
        </w:tc>
        <w:tc>
          <w:tcPr>
            <w:tcW w:w="662" w:type="dxa"/>
            <w:gridSpan w:val="2"/>
            <w:vAlign w:val="center"/>
          </w:tcPr>
          <w:p w14:paraId="10AE3FD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07D3E2F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Ward</w:t>
            </w:r>
          </w:p>
        </w:tc>
        <w:tc>
          <w:tcPr>
            <w:tcW w:w="688" w:type="dxa"/>
            <w:vAlign w:val="center"/>
          </w:tcPr>
          <w:p w14:paraId="66B6D89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2F2F2" w:themeFill="background1" w:themeFillShade="F2"/>
          </w:tcPr>
          <w:p w14:paraId="0FA1432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</w:p>
          <w:p w14:paraId="3898E3AA" w14:textId="77777777" w:rsidR="004A26DE" w:rsidRPr="004A26DE" w:rsidRDefault="004A26DE" w:rsidP="006543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(please list)</w:t>
            </w:r>
          </w:p>
        </w:tc>
        <w:tc>
          <w:tcPr>
            <w:tcW w:w="2362" w:type="dxa"/>
            <w:gridSpan w:val="3"/>
            <w:vAlign w:val="center"/>
          </w:tcPr>
          <w:p w14:paraId="5C62BDB5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71A1069E" w14:textId="77777777" w:rsidTr="0065437E">
        <w:trPr>
          <w:trHeight w:val="399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06EC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IMP/agent storage temperature (°C)</w:t>
            </w:r>
          </w:p>
        </w:tc>
        <w:tc>
          <w:tcPr>
            <w:tcW w:w="3077" w:type="dxa"/>
            <w:gridSpan w:val="5"/>
          </w:tcPr>
          <w:p w14:paraId="4337D5B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2F2F2" w:themeFill="background1" w:themeFillShade="F2"/>
            <w:vAlign w:val="center"/>
          </w:tcPr>
          <w:p w14:paraId="500E912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Other special storage instructions</w:t>
            </w:r>
          </w:p>
        </w:tc>
        <w:tc>
          <w:tcPr>
            <w:tcW w:w="2362" w:type="dxa"/>
            <w:gridSpan w:val="3"/>
          </w:tcPr>
          <w:p w14:paraId="59E2ECBD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4C0E6656" w14:textId="77777777" w:rsidTr="0065437E">
        <w:trPr>
          <w:trHeight w:val="399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7D42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Emergency Unblinding responsibility (</w:t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AE3E16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Pharmacy</w:t>
            </w:r>
          </w:p>
        </w:tc>
        <w:tc>
          <w:tcPr>
            <w:tcW w:w="662" w:type="dxa"/>
            <w:gridSpan w:val="2"/>
          </w:tcPr>
          <w:p w14:paraId="134BB79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5ACFD1A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688" w:type="dxa"/>
          </w:tcPr>
          <w:p w14:paraId="71AC03A2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2F2F2" w:themeFill="background1" w:themeFillShade="F2"/>
            <w:vAlign w:val="center"/>
          </w:tcPr>
          <w:p w14:paraId="6F144E9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Unblinding system </w:t>
            </w:r>
          </w:p>
        </w:tc>
        <w:tc>
          <w:tcPr>
            <w:tcW w:w="2362" w:type="dxa"/>
            <w:gridSpan w:val="3"/>
            <w:vAlign w:val="center"/>
          </w:tcPr>
          <w:p w14:paraId="7918EB78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78C1F0" w14:textId="77777777" w:rsidR="004A26DE" w:rsidRPr="004A26DE" w:rsidRDefault="004A26DE" w:rsidP="004A26DE">
      <w:pPr>
        <w:rPr>
          <w:rFonts w:asciiTheme="minorHAnsi" w:hAnsiTheme="minorHAnsi" w:cstheme="minorHAnsi"/>
        </w:rPr>
      </w:pPr>
    </w:p>
    <w:tbl>
      <w:tblPr>
        <w:tblStyle w:val="TableGrid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559"/>
        <w:gridCol w:w="2268"/>
      </w:tblGrid>
      <w:tr w:rsidR="004A26DE" w:rsidRPr="004A26DE" w14:paraId="59B70AB3" w14:textId="77777777" w:rsidTr="000F1938"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36B5061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A26DE">
              <w:rPr>
                <w:rFonts w:asciiTheme="minorHAnsi" w:hAnsiTheme="minorHAnsi" w:cstheme="minorHAnsi"/>
                <w:sz w:val="28"/>
                <w:szCs w:val="28"/>
              </w:rPr>
              <w:t>Manual Details</w:t>
            </w:r>
          </w:p>
        </w:tc>
      </w:tr>
      <w:tr w:rsidR="004A26DE" w:rsidRPr="004A26DE" w14:paraId="178BE883" w14:textId="77777777" w:rsidTr="0065437E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26245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Name of document reviewed </w:t>
            </w:r>
            <w:r w:rsidRPr="004A26D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(if multiple documents make up </w:t>
            </w:r>
            <w:proofErr w:type="gramStart"/>
            <w:r w:rsidRPr="004A26DE">
              <w:rPr>
                <w:rFonts w:asciiTheme="minorHAnsi" w:hAnsiTheme="minorHAnsi" w:cstheme="minorHAnsi"/>
                <w:i/>
                <w:sz w:val="16"/>
                <w:szCs w:val="16"/>
              </w:rPr>
              <w:t>manual</w:t>
            </w:r>
            <w:proofErr w:type="gramEnd"/>
            <w:r w:rsidRPr="004A26D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please list all documents reviewed)</w:t>
            </w:r>
          </w:p>
        </w:tc>
        <w:tc>
          <w:tcPr>
            <w:tcW w:w="3402" w:type="dxa"/>
            <w:vAlign w:val="center"/>
          </w:tcPr>
          <w:p w14:paraId="6820EAD3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1DD80D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Version (date)</w:t>
            </w:r>
          </w:p>
        </w:tc>
        <w:tc>
          <w:tcPr>
            <w:tcW w:w="2268" w:type="dxa"/>
            <w:vAlign w:val="center"/>
          </w:tcPr>
          <w:p w14:paraId="39A55A7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63B14B" w14:textId="77777777" w:rsidR="004A26DE" w:rsidRPr="004A26DE" w:rsidRDefault="004A26DE" w:rsidP="004A26DE">
      <w:pPr>
        <w:rPr>
          <w:rFonts w:asciiTheme="minorHAnsi" w:hAnsiTheme="minorHAnsi" w:cstheme="minorHAnsi"/>
        </w:rPr>
      </w:pPr>
    </w:p>
    <w:p w14:paraId="249583EE" w14:textId="3F3A2093" w:rsidR="004A26DE" w:rsidRPr="004A26DE" w:rsidRDefault="004A26DE" w:rsidP="004A26DE">
      <w:pPr>
        <w:rPr>
          <w:rFonts w:asciiTheme="minorHAnsi" w:hAnsiTheme="minorHAnsi" w:cstheme="minorHAnsi"/>
          <w:i/>
          <w:sz w:val="18"/>
          <w:szCs w:val="18"/>
        </w:rPr>
      </w:pPr>
      <w:r w:rsidRPr="004A26DE">
        <w:rPr>
          <w:rFonts w:asciiTheme="minorHAnsi" w:hAnsiTheme="minorHAnsi" w:cstheme="minorHAnsi"/>
          <w:i/>
          <w:sz w:val="18"/>
          <w:szCs w:val="18"/>
        </w:rPr>
        <w:t xml:space="preserve">Note: Required content of pharmacy manual/IMP handling instructions will vary according to study design, IMP formulation, IMP storage requirements and risk adaption. The following table should be used as a guide for the checks required. Checks should be made against the protocol and other associated documents e.g. SmPC/IB or </w:t>
      </w:r>
      <w:proofErr w:type="spellStart"/>
      <w:r w:rsidRPr="004A26DE">
        <w:rPr>
          <w:rFonts w:asciiTheme="minorHAnsi" w:hAnsiTheme="minorHAnsi" w:cstheme="minorHAnsi"/>
          <w:i/>
          <w:sz w:val="18"/>
          <w:szCs w:val="18"/>
        </w:rPr>
        <w:t>sIMPD</w:t>
      </w:r>
      <w:proofErr w:type="spellEnd"/>
      <w:r w:rsidRPr="004A26DE">
        <w:rPr>
          <w:rFonts w:asciiTheme="minorHAnsi" w:hAnsiTheme="minorHAnsi" w:cstheme="minorHAnsi"/>
          <w:i/>
          <w:sz w:val="18"/>
          <w:szCs w:val="18"/>
        </w:rPr>
        <w:t xml:space="preserve"> where appropriate to ensure pharmacy manual/IMP handling instruction processes are in line with approved documentation.</w:t>
      </w:r>
      <w:r w:rsidR="00F7485D">
        <w:rPr>
          <w:rFonts w:asciiTheme="minorHAnsi" w:hAnsiTheme="minorHAnsi" w:cstheme="minorHAnsi"/>
          <w:i/>
          <w:sz w:val="18"/>
          <w:szCs w:val="18"/>
        </w:rPr>
        <w:t xml:space="preserve"> Any specific risk assessment management strategies must be considered. </w:t>
      </w:r>
      <w:r w:rsidRPr="004A26DE">
        <w:rPr>
          <w:rFonts w:asciiTheme="minorHAnsi" w:hAnsiTheme="minorHAnsi" w:cstheme="minorHAnsi"/>
          <w:i/>
          <w:sz w:val="18"/>
          <w:szCs w:val="18"/>
        </w:rPr>
        <w:t xml:space="preserve"> Where information is marked as n/a </w:t>
      </w:r>
      <w:r w:rsidR="00F7485D">
        <w:rPr>
          <w:rFonts w:asciiTheme="minorHAnsi" w:hAnsiTheme="minorHAnsi" w:cstheme="minorHAnsi"/>
          <w:i/>
          <w:sz w:val="18"/>
          <w:szCs w:val="18"/>
        </w:rPr>
        <w:t xml:space="preserve">please document a </w:t>
      </w:r>
      <w:r w:rsidRPr="004A26DE">
        <w:rPr>
          <w:rFonts w:asciiTheme="minorHAnsi" w:hAnsiTheme="minorHAnsi" w:cstheme="minorHAnsi"/>
          <w:i/>
          <w:sz w:val="18"/>
          <w:szCs w:val="18"/>
        </w:rPr>
        <w:t>justification in the comments box provided.</w:t>
      </w: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992"/>
        <w:gridCol w:w="3827"/>
      </w:tblGrid>
      <w:tr w:rsidR="004A26DE" w:rsidRPr="004A26DE" w14:paraId="07542BAF" w14:textId="77777777" w:rsidTr="000F1938"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16F31AB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A26DE">
              <w:rPr>
                <w:rFonts w:asciiTheme="minorHAnsi" w:hAnsiTheme="minorHAnsi" w:cstheme="minorHAnsi"/>
                <w:sz w:val="28"/>
                <w:szCs w:val="28"/>
              </w:rPr>
              <w:t>Manual Review</w:t>
            </w:r>
          </w:p>
        </w:tc>
      </w:tr>
      <w:tr w:rsidR="004A26DE" w:rsidRPr="004A26DE" w14:paraId="6450C669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8635" w14:textId="77777777" w:rsidR="004A26DE" w:rsidRPr="004A26DE" w:rsidRDefault="004A26DE" w:rsidP="0065437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38556A7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3FE2D89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9CB00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21A418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Comments</w:t>
            </w:r>
          </w:p>
        </w:tc>
      </w:tr>
      <w:tr w:rsidR="004A26DE" w:rsidRPr="004A26DE" w14:paraId="46DBB1A3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9957" w14:textId="340076C1" w:rsidR="004A26DE" w:rsidRPr="004A26DE" w:rsidRDefault="00F7485D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Trial</w:t>
            </w:r>
            <w:r w:rsidR="004A26DE"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 title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unique identifier (e.g. IRAS number, ACCORD protocol number)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57F675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3AD1C9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2DF94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5C2379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5B36A8D7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FFD02" w14:textId="10D88B4E" w:rsidR="004A26DE" w:rsidRPr="004A26DE" w:rsidRDefault="00F7485D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Trial Management</w:t>
            </w: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26DE" w:rsidRPr="004A26DE">
              <w:rPr>
                <w:rFonts w:asciiTheme="minorHAnsi" w:hAnsiTheme="minorHAnsi" w:cstheme="minorHAnsi"/>
                <w:sz w:val="20"/>
                <w:szCs w:val="20"/>
              </w:rPr>
              <w:t>team contact details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CFA1A4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1CF0CDA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2CF91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5C9E6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55D3F7E4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83A03" w14:textId="6BCFF641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Sponsor</w:t>
            </w:r>
            <w:r w:rsidR="00F7485D">
              <w:rPr>
                <w:rFonts w:asciiTheme="minorHAnsi" w:hAnsiTheme="minorHAnsi" w:cstheme="minorHAnsi"/>
                <w:sz w:val="20"/>
                <w:szCs w:val="20"/>
              </w:rPr>
              <w:t xml:space="preserve"> name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FD6733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10F9F1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56E430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37CCD1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5EB442EA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9C33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Description/summary of trial design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021EEB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0CFB9F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1F4B7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79F20A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6A43EB62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7F73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Description of IMP/agent including:</w:t>
            </w:r>
          </w:p>
          <w:p w14:paraId="49536AD2" w14:textId="77777777" w:rsidR="004A26DE" w:rsidRPr="004A26DE" w:rsidRDefault="004A26DE" w:rsidP="004A26DE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  <w:p w14:paraId="2035C778" w14:textId="77777777" w:rsidR="004A26DE" w:rsidRPr="004A26DE" w:rsidRDefault="004A26DE" w:rsidP="004A26DE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Strength</w:t>
            </w:r>
          </w:p>
          <w:p w14:paraId="4A31FD84" w14:textId="77777777" w:rsidR="004A26DE" w:rsidRPr="004A26DE" w:rsidRDefault="004A26DE" w:rsidP="004A26DE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Formulation</w:t>
            </w:r>
          </w:p>
          <w:p w14:paraId="7AD79042" w14:textId="77777777" w:rsidR="004A26DE" w:rsidRPr="004A26DE" w:rsidRDefault="004A26DE" w:rsidP="004A26DE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Manufacturer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AC635FA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111975A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E8483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281F4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2114146A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A089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Description of any comparators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818313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325EDB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1C74F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BF32F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69313C7E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FEDC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Description of any NIMPs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D31481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6A6F2D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C0132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CAAA2B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300689A9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A8AE9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It is clear what stock the IMP and any comparators or NIMPs are coming from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0DFDE0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755235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9529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22351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5C4D3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0BDD8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3E38A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0FD90D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0B25E0A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BEC3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Pharmacy set-up/activation/RGL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102C3D0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21EF2B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52C68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A97E82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2ADC8A89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E63C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Approved label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9D5867A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F94EC5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3B560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5FA8D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0CF6CF88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B621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Shipment receipt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4AFFA2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E1CA18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D9F7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78AA55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004AACF8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459B6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IMP storage requirements </w:t>
            </w: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(Include temperature excursion escalation process)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7729BF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2D7494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23C34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F07260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4CE1D75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A521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Randomisation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18B94A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2D25BD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199E5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0DC770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6ECD2C0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CDEE8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Prescription process </w:t>
            </w: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(Ensure dose prescribed matches protocol)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A10361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AF8A31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692A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E853270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0CFDFE41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DBDF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Dispensing process </w:t>
            </w: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(Ensure number and time points of dispensing matches protocol)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54E22C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199B31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776D8A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B2233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3856666B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FAE1A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Returns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F96CE8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77EA60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B52EC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1D0F51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3C673659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3D728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Accountability log completion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98213E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E41DD0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CA4A0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E862C8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18F7B6B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CBF1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Emergency resupply process </w:t>
            </w: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(e.g. if IMP lost/damaged)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5C79A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CB3C56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A8A9B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833B8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57D68A3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E7563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Destruction process</w:t>
            </w:r>
          </w:p>
          <w:p w14:paraId="366A35AD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(Include Sponsor approval requirements)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399F81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4CFD78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B7CC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63FB7D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32E430E6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3F668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Any pharmacy required manufacturing steps are clearly defined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B0A84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9359ED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1B642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ADE72B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20503982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4AD89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Ordering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AF253A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D7F593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8EC4B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51D4E4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485D" w:rsidRPr="004A26DE" w14:paraId="49B71324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0E87E" w14:textId="0C42A4D2" w:rsidR="00F7485D" w:rsidRPr="004A26DE" w:rsidRDefault="00F7485D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Blinding requirements (where pharmacy is unblinded specific instructions required to maintain blind are included)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393FD2A" w14:textId="77777777" w:rsidR="00F7485D" w:rsidRPr="004A26DE" w:rsidRDefault="00F7485D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F643AD5" w14:textId="77777777" w:rsidR="00F7485D" w:rsidRPr="004A26DE" w:rsidRDefault="00F7485D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1B98D" w14:textId="77777777" w:rsidR="00F7485D" w:rsidRPr="004A26DE" w:rsidRDefault="00F7485D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5A8043A" w14:textId="77777777" w:rsidR="00F7485D" w:rsidRPr="004A26DE" w:rsidRDefault="00F7485D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119555A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AE98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Unblinding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D9E77F9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36D7CA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54BDEF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0073F6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61D31F1D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C10E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Recall process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250172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595DCD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46B0A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FF3AA2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29EE8D85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D74E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Pharmacy file requirements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B5B765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ED719E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09A54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615B5D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1700427B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7DD91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Monitoring requirements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BBBCAA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E59833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0BB112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A94BC14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4587B552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31BCA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Archiving requirements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24DC33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C46DC9D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8A4D36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5C0EE6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26DE" w:rsidRPr="004A26DE" w14:paraId="7D848B98" w14:textId="77777777" w:rsidTr="0065437E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3EFF2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Additional requirements </w:t>
            </w: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(please list)</w:t>
            </w: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358D2A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19561C8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D4E05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3AFE22C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EC4FB6" w14:textId="77777777" w:rsidR="004A26DE" w:rsidRPr="004A26DE" w:rsidRDefault="004A26DE" w:rsidP="004A26DE">
      <w:pPr>
        <w:rPr>
          <w:rFonts w:asciiTheme="minorHAnsi" w:hAnsiTheme="minorHAnsi" w:cstheme="minorHAnsi"/>
        </w:rPr>
      </w:pP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3227"/>
        <w:gridCol w:w="1015"/>
        <w:gridCol w:w="508"/>
        <w:gridCol w:w="508"/>
        <w:gridCol w:w="1016"/>
        <w:gridCol w:w="355"/>
        <w:gridCol w:w="661"/>
        <w:gridCol w:w="331"/>
        <w:gridCol w:w="177"/>
        <w:gridCol w:w="508"/>
        <w:gridCol w:w="1016"/>
      </w:tblGrid>
      <w:tr w:rsidR="004A26DE" w:rsidRPr="004A26DE" w14:paraId="7007BDFB" w14:textId="77777777" w:rsidTr="000F1938">
        <w:tc>
          <w:tcPr>
            <w:tcW w:w="9322" w:type="dxa"/>
            <w:gridSpan w:val="11"/>
            <w:shd w:val="clear" w:color="auto" w:fill="00325F"/>
          </w:tcPr>
          <w:p w14:paraId="64BADEF1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A26DE">
              <w:rPr>
                <w:rFonts w:asciiTheme="minorHAnsi" w:hAnsiTheme="minorHAnsi" w:cstheme="minorHAnsi"/>
                <w:sz w:val="28"/>
                <w:szCs w:val="28"/>
              </w:rPr>
              <w:t>Review Completion</w:t>
            </w:r>
          </w:p>
        </w:tc>
      </w:tr>
      <w:tr w:rsidR="004A26DE" w:rsidRPr="004A26DE" w14:paraId="4CBAA90B" w14:textId="77777777" w:rsidTr="0065437E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03EB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If study is running in Lothian content approved by NHSL pharmacy? (</w:t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4A26D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E43E2E7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16" w:type="dxa"/>
            <w:gridSpan w:val="2"/>
            <w:vAlign w:val="center"/>
          </w:tcPr>
          <w:p w14:paraId="7D6496B3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16F6489E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016" w:type="dxa"/>
            <w:gridSpan w:val="2"/>
            <w:vAlign w:val="center"/>
          </w:tcPr>
          <w:p w14:paraId="014C84FB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shd w:val="clear" w:color="auto" w:fill="F2F2F2" w:themeFill="background1" w:themeFillShade="F2"/>
            <w:vAlign w:val="center"/>
          </w:tcPr>
          <w:p w14:paraId="6F9651C5" w14:textId="77777777" w:rsidR="004A26DE" w:rsidRPr="004A26DE" w:rsidRDefault="004A26DE" w:rsidP="006543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16" w:type="dxa"/>
          </w:tcPr>
          <w:p w14:paraId="74CBE26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0526576A" w14:textId="77777777" w:rsidTr="0065437E">
        <w:trPr>
          <w:trHeight w:val="459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3FA6A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Comments</w:t>
            </w:r>
          </w:p>
        </w:tc>
        <w:tc>
          <w:tcPr>
            <w:tcW w:w="6095" w:type="dxa"/>
            <w:gridSpan w:val="10"/>
          </w:tcPr>
          <w:p w14:paraId="3DDA922B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30B33C2E" w14:textId="77777777" w:rsidTr="0065437E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41E2E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 xml:space="preserve">Final pharmacy manual version approved </w:t>
            </w:r>
            <w:r w:rsidRPr="004A26DE">
              <w:rPr>
                <w:rFonts w:asciiTheme="minorHAnsi" w:hAnsiTheme="minorHAnsi" w:cstheme="minorHAnsi"/>
                <w:i/>
                <w:sz w:val="18"/>
                <w:szCs w:val="18"/>
              </w:rPr>
              <w:t>(if multiple documents please list)</w:t>
            </w:r>
          </w:p>
        </w:tc>
        <w:tc>
          <w:tcPr>
            <w:tcW w:w="6095" w:type="dxa"/>
            <w:gridSpan w:val="10"/>
          </w:tcPr>
          <w:p w14:paraId="723685AD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34456978" w14:textId="77777777" w:rsidTr="0065437E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86DC7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Protocol used for review</w:t>
            </w:r>
          </w:p>
        </w:tc>
        <w:tc>
          <w:tcPr>
            <w:tcW w:w="1523" w:type="dxa"/>
            <w:gridSpan w:val="2"/>
            <w:shd w:val="clear" w:color="auto" w:fill="F2F2F2" w:themeFill="background1" w:themeFillShade="F2"/>
            <w:vAlign w:val="center"/>
          </w:tcPr>
          <w:p w14:paraId="2F38468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Version</w:t>
            </w:r>
          </w:p>
        </w:tc>
        <w:tc>
          <w:tcPr>
            <w:tcW w:w="1524" w:type="dxa"/>
            <w:gridSpan w:val="2"/>
            <w:vAlign w:val="center"/>
          </w:tcPr>
          <w:p w14:paraId="1CF79892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4"/>
            <w:shd w:val="clear" w:color="auto" w:fill="F2F2F2" w:themeFill="background1" w:themeFillShade="F2"/>
            <w:vAlign w:val="center"/>
          </w:tcPr>
          <w:p w14:paraId="61A4CA7D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524" w:type="dxa"/>
            <w:gridSpan w:val="2"/>
            <w:vAlign w:val="center"/>
          </w:tcPr>
          <w:p w14:paraId="09F9191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1079FCF8" w14:textId="77777777" w:rsidTr="0065437E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BE4B4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Name of reviewer</w:t>
            </w:r>
          </w:p>
        </w:tc>
        <w:tc>
          <w:tcPr>
            <w:tcW w:w="6095" w:type="dxa"/>
            <w:gridSpan w:val="10"/>
          </w:tcPr>
          <w:p w14:paraId="25B1AB81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D2CBC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DE" w:rsidRPr="004A26DE" w14:paraId="0B1B9B04" w14:textId="77777777" w:rsidTr="0065437E">
        <w:trPr>
          <w:trHeight w:val="5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A7350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3402" w:type="dxa"/>
            <w:gridSpan w:val="5"/>
          </w:tcPr>
          <w:p w14:paraId="675686E5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7D82004A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26D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3"/>
          </w:tcPr>
          <w:p w14:paraId="7F5215CF" w14:textId="77777777" w:rsidR="004A26DE" w:rsidRPr="004A26DE" w:rsidRDefault="004A26DE" w:rsidP="006543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F70534" w14:textId="77777777" w:rsidR="004A26DE" w:rsidRPr="004A26DE" w:rsidRDefault="004A26DE" w:rsidP="00280C57">
      <w:pPr>
        <w:rPr>
          <w:rFonts w:asciiTheme="minorHAnsi" w:hAnsiTheme="minorHAnsi" w:cstheme="minorHAnsi"/>
        </w:rPr>
      </w:pPr>
    </w:p>
    <w:sectPr w:rsidR="004A26DE" w:rsidRPr="004A26DE" w:rsidSect="006E6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4B24" w14:textId="77777777" w:rsidR="00551B1B" w:rsidRDefault="00551B1B">
      <w:r>
        <w:separator/>
      </w:r>
    </w:p>
  </w:endnote>
  <w:endnote w:type="continuationSeparator" w:id="0">
    <w:p w14:paraId="06FB286C" w14:textId="77777777" w:rsidR="00551B1B" w:rsidRDefault="0055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464A5842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4A26DE">
                            <w:t>GS</w:t>
                          </w:r>
                          <w:r w:rsidR="007C50A7">
                            <w:t>0</w:t>
                          </w:r>
                          <w:r w:rsidR="004A26DE">
                            <w:t>10</w:t>
                          </w:r>
                          <w:r w:rsidR="007C50A7">
                            <w:t>-</w:t>
                          </w:r>
                          <w:r w:rsidR="004A26DE">
                            <w:t>T04</w:t>
                          </w:r>
                          <w:r w:rsidR="007C50A7">
                            <w:t xml:space="preserve"> v</w:t>
                          </w:r>
                          <w:r w:rsidR="00331035">
                            <w:t>3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E036B1">
                            <w:t>2</w:t>
                          </w:r>
                          <w:r w:rsidR="00331035">
                            <w:t>8</w:t>
                          </w:r>
                          <w:r w:rsidR="00E036B1">
                            <w:t>-</w:t>
                          </w:r>
                          <w:r w:rsidR="00331035">
                            <w:t>APR</w:t>
                          </w:r>
                          <w:r w:rsidR="00E036B1">
                            <w:t>-202</w:t>
                          </w:r>
                          <w:r w:rsidR="00331035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464A5842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4A26DE">
                      <w:t>GS</w:t>
                    </w:r>
                    <w:r w:rsidR="007C50A7">
                      <w:t>0</w:t>
                    </w:r>
                    <w:r w:rsidR="004A26DE">
                      <w:t>10</w:t>
                    </w:r>
                    <w:r w:rsidR="007C50A7">
                      <w:t>-</w:t>
                    </w:r>
                    <w:r w:rsidR="004A26DE">
                      <w:t>T04</w:t>
                    </w:r>
                    <w:r w:rsidR="007C50A7">
                      <w:t xml:space="preserve"> v</w:t>
                    </w:r>
                    <w:r w:rsidR="00331035">
                      <w:t>3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E036B1">
                      <w:t>2</w:t>
                    </w:r>
                    <w:r w:rsidR="00331035">
                      <w:t>8</w:t>
                    </w:r>
                    <w:r w:rsidR="00E036B1">
                      <w:t>-</w:t>
                    </w:r>
                    <w:r w:rsidR="00331035">
                      <w:t>APR</w:t>
                    </w:r>
                    <w:r w:rsidR="00E036B1">
                      <w:t>-202</w:t>
                    </w:r>
                    <w:r w:rsidR="00331035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7EB8B7DD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08AB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7EB8B7DD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EAA4" w14:textId="77777777" w:rsidR="00331035" w:rsidRDefault="00331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2689" w14:textId="77777777" w:rsidR="00551B1B" w:rsidRDefault="00551B1B">
      <w:r>
        <w:separator/>
      </w:r>
    </w:p>
  </w:footnote>
  <w:footnote w:type="continuationSeparator" w:id="0">
    <w:p w14:paraId="4CE9ABD3" w14:textId="77777777" w:rsidR="00551B1B" w:rsidRDefault="0055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2415" w14:textId="77777777" w:rsidR="00331035" w:rsidRDefault="00331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B95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88272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912AF1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41DC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144BBABC" wp14:editId="3847863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BE8E" w14:textId="77777777" w:rsidR="00331035" w:rsidRDefault="00331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80827"/>
    <w:multiLevelType w:val="multilevel"/>
    <w:tmpl w:val="9C0029D4"/>
    <w:numStyleLink w:val="Style1"/>
  </w:abstractNum>
  <w:abstractNum w:abstractNumId="30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76CCA"/>
    <w:multiLevelType w:val="hybridMultilevel"/>
    <w:tmpl w:val="A03ED3B2"/>
    <w:lvl w:ilvl="0" w:tplc="1AA243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0"/>
  </w:num>
  <w:num w:numId="2" w16cid:durableId="2068794485">
    <w:abstractNumId w:val="7"/>
  </w:num>
  <w:num w:numId="3" w16cid:durableId="1451632113">
    <w:abstractNumId w:val="34"/>
  </w:num>
  <w:num w:numId="4" w16cid:durableId="1617592029">
    <w:abstractNumId w:val="28"/>
  </w:num>
  <w:num w:numId="5" w16cid:durableId="1071926371">
    <w:abstractNumId w:val="31"/>
  </w:num>
  <w:num w:numId="6" w16cid:durableId="632442825">
    <w:abstractNumId w:val="25"/>
  </w:num>
  <w:num w:numId="7" w16cid:durableId="2133280612">
    <w:abstractNumId w:val="40"/>
  </w:num>
  <w:num w:numId="8" w16cid:durableId="273365938">
    <w:abstractNumId w:val="14"/>
  </w:num>
  <w:num w:numId="9" w16cid:durableId="730663321">
    <w:abstractNumId w:val="33"/>
  </w:num>
  <w:num w:numId="10" w16cid:durableId="1446772813">
    <w:abstractNumId w:val="38"/>
  </w:num>
  <w:num w:numId="11" w16cid:durableId="2054423618">
    <w:abstractNumId w:val="19"/>
  </w:num>
  <w:num w:numId="12" w16cid:durableId="918514977">
    <w:abstractNumId w:val="30"/>
  </w:num>
  <w:num w:numId="13" w16cid:durableId="1093356480">
    <w:abstractNumId w:val="4"/>
  </w:num>
  <w:num w:numId="14" w16cid:durableId="1062867998">
    <w:abstractNumId w:val="15"/>
  </w:num>
  <w:num w:numId="15" w16cid:durableId="1423407326">
    <w:abstractNumId w:val="32"/>
  </w:num>
  <w:num w:numId="16" w16cid:durableId="1223101481">
    <w:abstractNumId w:val="8"/>
  </w:num>
  <w:num w:numId="17" w16cid:durableId="1318611791">
    <w:abstractNumId w:val="22"/>
  </w:num>
  <w:num w:numId="18" w16cid:durableId="1812941281">
    <w:abstractNumId w:val="13"/>
  </w:num>
  <w:num w:numId="19" w16cid:durableId="2007785947">
    <w:abstractNumId w:val="39"/>
  </w:num>
  <w:num w:numId="20" w16cid:durableId="1963878042">
    <w:abstractNumId w:val="18"/>
  </w:num>
  <w:num w:numId="21" w16cid:durableId="351029201">
    <w:abstractNumId w:val="35"/>
  </w:num>
  <w:num w:numId="22" w16cid:durableId="683868691">
    <w:abstractNumId w:val="37"/>
  </w:num>
  <w:num w:numId="23" w16cid:durableId="937175242">
    <w:abstractNumId w:val="23"/>
  </w:num>
  <w:num w:numId="24" w16cid:durableId="1932883719">
    <w:abstractNumId w:val="11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2"/>
  </w:num>
  <w:num w:numId="28" w16cid:durableId="2036467404">
    <w:abstractNumId w:val="26"/>
  </w:num>
  <w:num w:numId="29" w16cid:durableId="49696435">
    <w:abstractNumId w:val="6"/>
  </w:num>
  <w:num w:numId="30" w16cid:durableId="414785922">
    <w:abstractNumId w:val="21"/>
  </w:num>
  <w:num w:numId="31" w16cid:durableId="924726321">
    <w:abstractNumId w:val="29"/>
  </w:num>
  <w:num w:numId="32" w16cid:durableId="1557207147">
    <w:abstractNumId w:val="10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9"/>
  </w:num>
  <w:num w:numId="36" w16cid:durableId="2119135657">
    <w:abstractNumId w:val="27"/>
  </w:num>
  <w:num w:numId="37" w16cid:durableId="987854877">
    <w:abstractNumId w:val="17"/>
  </w:num>
  <w:num w:numId="38" w16cid:durableId="724304951">
    <w:abstractNumId w:val="24"/>
  </w:num>
  <w:num w:numId="39" w16cid:durableId="2125155487">
    <w:abstractNumId w:val="3"/>
  </w:num>
  <w:num w:numId="40" w16cid:durableId="1344093239">
    <w:abstractNumId w:val="16"/>
  </w:num>
  <w:num w:numId="41" w16cid:durableId="11784227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4B64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AE7"/>
    <w:rsid w:val="000E4B32"/>
    <w:rsid w:val="000F1938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96243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2F7B41"/>
    <w:rsid w:val="00300D48"/>
    <w:rsid w:val="0030596B"/>
    <w:rsid w:val="00312166"/>
    <w:rsid w:val="00315850"/>
    <w:rsid w:val="00317F70"/>
    <w:rsid w:val="00321039"/>
    <w:rsid w:val="00331035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B6AEA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26DE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E3634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1B1B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5F6D6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61891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47182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D3ED7"/>
    <w:rsid w:val="007E500B"/>
    <w:rsid w:val="00801D05"/>
    <w:rsid w:val="00804BB6"/>
    <w:rsid w:val="008101CD"/>
    <w:rsid w:val="008103C8"/>
    <w:rsid w:val="0081313F"/>
    <w:rsid w:val="00814026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736C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04998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4A08"/>
    <w:rsid w:val="00AA1A35"/>
    <w:rsid w:val="00AA2971"/>
    <w:rsid w:val="00AB1C22"/>
    <w:rsid w:val="00AB3EDA"/>
    <w:rsid w:val="00AC465C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2A54"/>
    <w:rsid w:val="00DF6600"/>
    <w:rsid w:val="00E019D0"/>
    <w:rsid w:val="00E036B1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22A2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7485D"/>
    <w:rsid w:val="00F7702C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F7485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D24DB-31DD-4D58-936F-640F822B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openxmlformats.org/package/2006/metadata/core-properties"/>
    <ds:schemaRef ds:uri="http://purl.org/dc/terms/"/>
    <ds:schemaRef ds:uri="c613bac0-5563-4f3d-be06-7856d04ac81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e9a5a534-d80e-4429-8569-37d59b1d7518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3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3</cp:revision>
  <cp:lastPrinted>2024-09-05T13:41:00Z</cp:lastPrinted>
  <dcterms:created xsi:type="dcterms:W3CDTF">2026-04-14T10:20:00Z</dcterms:created>
  <dcterms:modified xsi:type="dcterms:W3CDTF">2026-04-14T14:04:00Z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